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1" w:rsidRPr="007D6632" w:rsidRDefault="00B3796B" w:rsidP="007D6632">
      <w:pPr>
        <w:jc w:val="both"/>
        <w:rPr>
          <w:rFonts w:cs="Arial"/>
          <w:lang w:val="en-US"/>
        </w:rPr>
      </w:pPr>
    </w:p>
    <w:p w:rsidR="00432E6C" w:rsidRPr="007D6632" w:rsidRDefault="00015C1E" w:rsidP="007D6632">
      <w:pPr>
        <w:jc w:val="both"/>
        <w:rPr>
          <w:rFonts w:cs="Arial"/>
          <w:lang w:val="en-US"/>
        </w:rPr>
      </w:pPr>
      <w:r>
        <w:rPr>
          <w:rFonts w:cs="Arial"/>
          <w:noProof/>
        </w:rPr>
        <w:pict>
          <v:rect id="_x0000_s1026" style="position:absolute;left:0;text-align:left;margin-left:145.9pt;margin-top:17.4pt;width:336pt;height:117.75pt;z-index:251658240">
            <v:textbox>
              <w:txbxContent>
                <w:p w:rsidR="00015C1E" w:rsidRPr="00940173" w:rsidRDefault="00015C1E" w:rsidP="00015C1E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PhD in Marketing,</w:t>
                  </w:r>
                </w:p>
                <w:p w:rsidR="00015C1E" w:rsidRDefault="00015C1E" w:rsidP="00015C1E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Assistant Professor in Higher School of Digital Economy, TUNISIA</w:t>
                  </w:r>
                </w:p>
                <w:p w:rsidR="00734071" w:rsidRPr="00940173" w:rsidRDefault="00734071" w:rsidP="00734071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 xml:space="preserve">University teacher &amp; contributor </w:t>
                  </w:r>
                  <w:r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 xml:space="preserve">in </w:t>
                  </w:r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 xml:space="preserve">Global Pan African MBA – Regent Business School – SOUTH AFRICA </w:t>
                  </w:r>
                </w:p>
                <w:p w:rsidR="00015C1E" w:rsidRPr="00940173" w:rsidRDefault="00015C1E" w:rsidP="00015C1E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International speaker, consultant, trainer</w:t>
                  </w:r>
                </w:p>
                <w:p w:rsidR="00015C1E" w:rsidRDefault="00015C1E" w:rsidP="00015C1E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Speaker in HARVARD – Boston – USA, JAPAN, UK, FRANCE</w:t>
                  </w:r>
                  <w:proofErr w:type="gramStart"/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..</w:t>
                  </w:r>
                  <w:proofErr w:type="gramEnd"/>
                </w:p>
                <w:p w:rsidR="00015C1E" w:rsidRPr="00940173" w:rsidRDefault="00015C1E" w:rsidP="00015C1E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Contributor to UN commissions, New York, Geneva</w:t>
                  </w:r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..</w:t>
                  </w:r>
                  <w:proofErr w:type="gramEnd"/>
                </w:p>
                <w:p w:rsidR="00015C1E" w:rsidRDefault="00015C1E" w:rsidP="00015C1E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r w:rsidRPr="00940173"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Reviewer for Global Business and Technology Association-New York-USA</w:t>
                  </w:r>
                </w:p>
                <w:p w:rsidR="00734071" w:rsidRPr="00940173" w:rsidRDefault="00734071" w:rsidP="00734071">
                  <w:pPr>
                    <w:shd w:val="clear" w:color="auto" w:fill="FFFFFF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18"/>
                      <w:szCs w:val="18"/>
                      <w:lang w:val="en-US"/>
                    </w:rPr>
                    <w:t>Member of CAVIE, TABC, ACN, ATEN.</w:t>
                  </w:r>
                  <w:proofErr w:type="gramEnd"/>
                </w:p>
                <w:p w:rsidR="00015C1E" w:rsidRPr="00015C1E" w:rsidRDefault="00015C1E" w:rsidP="00015C1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32E6C" w:rsidRPr="007D6632">
        <w:rPr>
          <w:rFonts w:cs="Arial"/>
          <w:noProof/>
        </w:rPr>
        <w:drawing>
          <wp:inline distT="0" distB="0" distL="0" distR="0">
            <wp:extent cx="1231446" cy="1768231"/>
            <wp:effectExtent l="19050" t="0" r="6804" b="0"/>
            <wp:docPr id="2" name="Image 0" descr="si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446" cy="176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E6C" w:rsidRPr="007D6632" w:rsidRDefault="00432E6C" w:rsidP="007D6632">
      <w:pPr>
        <w:jc w:val="both"/>
        <w:rPr>
          <w:rFonts w:cs="Arial"/>
          <w:lang w:val="en-US"/>
        </w:rPr>
      </w:pPr>
    </w:p>
    <w:p w:rsidR="00A45352" w:rsidRDefault="00432E6C" w:rsidP="007D6632">
      <w:pPr>
        <w:jc w:val="both"/>
        <w:rPr>
          <w:rFonts w:cs="Arial"/>
          <w:sz w:val="24"/>
          <w:szCs w:val="24"/>
          <w:lang w:val="en-US"/>
        </w:rPr>
      </w:pPr>
      <w:r w:rsidRPr="007D6632">
        <w:rPr>
          <w:rFonts w:cs="Arial"/>
          <w:b/>
          <w:sz w:val="24"/>
          <w:szCs w:val="24"/>
          <w:lang w:val="en-US"/>
        </w:rPr>
        <w:t>Dhouha Doghri</w:t>
      </w:r>
      <w:r w:rsidR="0051278C" w:rsidRPr="007D6632">
        <w:rPr>
          <w:rFonts w:cs="Arial"/>
          <w:sz w:val="24"/>
          <w:szCs w:val="24"/>
          <w:lang w:val="en-US"/>
        </w:rPr>
        <w:t xml:space="preserve">, PhD in marketing, </w:t>
      </w:r>
      <w:r w:rsidR="0047556B" w:rsidRPr="007D6632">
        <w:rPr>
          <w:rFonts w:cs="Arial"/>
          <w:sz w:val="24"/>
          <w:szCs w:val="24"/>
          <w:lang w:val="en-US"/>
        </w:rPr>
        <w:t>A</w:t>
      </w:r>
      <w:r w:rsidRPr="007D6632">
        <w:rPr>
          <w:rFonts w:cs="Arial"/>
          <w:sz w:val="24"/>
          <w:szCs w:val="24"/>
          <w:lang w:val="en-US"/>
        </w:rPr>
        <w:t xml:space="preserve">ssistant </w:t>
      </w:r>
      <w:r w:rsidR="0047556B" w:rsidRPr="007D6632">
        <w:rPr>
          <w:rFonts w:cs="Arial"/>
          <w:sz w:val="24"/>
          <w:szCs w:val="24"/>
          <w:lang w:val="en-US"/>
        </w:rPr>
        <w:t>P</w:t>
      </w:r>
      <w:r w:rsidRPr="007D6632">
        <w:rPr>
          <w:rFonts w:cs="Arial"/>
          <w:sz w:val="24"/>
          <w:szCs w:val="24"/>
          <w:lang w:val="en-US"/>
        </w:rPr>
        <w:t xml:space="preserve">rofessor </w:t>
      </w:r>
      <w:r w:rsidR="00337A6A" w:rsidRPr="007D6632">
        <w:rPr>
          <w:rFonts w:cs="Arial"/>
          <w:sz w:val="24"/>
          <w:szCs w:val="24"/>
          <w:lang w:val="en-US"/>
        </w:rPr>
        <w:t>i</w:t>
      </w:r>
      <w:r w:rsidRPr="007D6632">
        <w:rPr>
          <w:rFonts w:cs="Arial"/>
          <w:sz w:val="24"/>
          <w:szCs w:val="24"/>
          <w:lang w:val="en-US"/>
        </w:rPr>
        <w:t xml:space="preserve">n marketing </w:t>
      </w:r>
      <w:r w:rsidR="00337A6A" w:rsidRPr="007D6632">
        <w:rPr>
          <w:rFonts w:cs="Arial"/>
          <w:sz w:val="24"/>
          <w:szCs w:val="24"/>
          <w:lang w:val="en-US"/>
        </w:rPr>
        <w:t>at the</w:t>
      </w:r>
      <w:r w:rsidRPr="007D6632">
        <w:rPr>
          <w:rFonts w:cs="Arial"/>
          <w:sz w:val="24"/>
          <w:szCs w:val="24"/>
          <w:lang w:val="en-US"/>
        </w:rPr>
        <w:t xml:space="preserve"> Higher School of Digital</w:t>
      </w:r>
      <w:r w:rsidR="0051278C" w:rsidRPr="007D6632">
        <w:rPr>
          <w:rFonts w:cs="Arial"/>
          <w:sz w:val="24"/>
          <w:szCs w:val="24"/>
          <w:lang w:val="en-US"/>
        </w:rPr>
        <w:t xml:space="preserve"> Economy of </w:t>
      </w:r>
      <w:proofErr w:type="spellStart"/>
      <w:r w:rsidR="0051278C" w:rsidRPr="007D6632">
        <w:rPr>
          <w:rFonts w:cs="Arial"/>
          <w:sz w:val="24"/>
          <w:szCs w:val="24"/>
          <w:lang w:val="en-US"/>
        </w:rPr>
        <w:t>Manouba</w:t>
      </w:r>
      <w:proofErr w:type="spellEnd"/>
      <w:r w:rsidR="0051278C" w:rsidRPr="007D6632">
        <w:rPr>
          <w:rFonts w:cs="Arial"/>
          <w:sz w:val="24"/>
          <w:szCs w:val="24"/>
          <w:lang w:val="en-US"/>
        </w:rPr>
        <w:t xml:space="preserve"> – Tunisia </w:t>
      </w:r>
      <w:r w:rsidR="00D5715B">
        <w:rPr>
          <w:rFonts w:cs="Arial"/>
          <w:sz w:val="24"/>
          <w:szCs w:val="24"/>
          <w:lang w:val="en-US"/>
        </w:rPr>
        <w:t xml:space="preserve">with </w:t>
      </w:r>
      <w:r w:rsidR="006E6C06">
        <w:rPr>
          <w:rFonts w:cs="Arial"/>
          <w:sz w:val="24"/>
          <w:szCs w:val="24"/>
          <w:lang w:val="en-US"/>
        </w:rPr>
        <w:t>more than 20</w:t>
      </w:r>
      <w:r w:rsidR="00D5715B">
        <w:rPr>
          <w:rFonts w:cs="Arial"/>
          <w:sz w:val="24"/>
          <w:szCs w:val="24"/>
          <w:lang w:val="en-US"/>
        </w:rPr>
        <w:t xml:space="preserve"> ye</w:t>
      </w:r>
      <w:r w:rsidR="0082728D">
        <w:rPr>
          <w:rFonts w:cs="Arial"/>
          <w:sz w:val="24"/>
          <w:szCs w:val="24"/>
          <w:lang w:val="en-US"/>
        </w:rPr>
        <w:t>a</w:t>
      </w:r>
      <w:r w:rsidR="00D5715B">
        <w:rPr>
          <w:rFonts w:cs="Arial"/>
          <w:sz w:val="24"/>
          <w:szCs w:val="24"/>
          <w:lang w:val="en-US"/>
        </w:rPr>
        <w:t xml:space="preserve">rs of experience. She </w:t>
      </w:r>
      <w:r w:rsidR="0051278C" w:rsidRPr="007D6632">
        <w:rPr>
          <w:rFonts w:cs="Arial"/>
          <w:sz w:val="24"/>
          <w:szCs w:val="24"/>
          <w:lang w:val="en-US"/>
        </w:rPr>
        <w:t xml:space="preserve">consultant since 10 years in sameteam.com.tn a pioneer digital company in </w:t>
      </w:r>
      <w:r w:rsidR="006E6C06" w:rsidRPr="007D6632">
        <w:rPr>
          <w:rFonts w:cs="Arial"/>
          <w:sz w:val="24"/>
          <w:szCs w:val="24"/>
          <w:lang w:val="en-US"/>
        </w:rPr>
        <w:t>Tunisia</w:t>
      </w:r>
      <w:r w:rsidR="0051278C" w:rsidRPr="007D6632">
        <w:rPr>
          <w:rFonts w:cs="Arial"/>
          <w:sz w:val="24"/>
          <w:szCs w:val="24"/>
          <w:lang w:val="en-US"/>
        </w:rPr>
        <w:t xml:space="preserve"> specialized in Web, mobile and E-business solutions, etc. </w:t>
      </w:r>
    </w:p>
    <w:p w:rsidR="00A45352" w:rsidRDefault="00A45352" w:rsidP="007D6632">
      <w:pPr>
        <w:jc w:val="both"/>
        <w:rPr>
          <w:rFonts w:cs="Arial"/>
          <w:sz w:val="24"/>
          <w:szCs w:val="24"/>
          <w:lang w:val="en-US"/>
        </w:rPr>
      </w:pPr>
    </w:p>
    <w:p w:rsidR="00A45352" w:rsidRDefault="0051278C" w:rsidP="007D6632">
      <w:pPr>
        <w:jc w:val="both"/>
        <w:rPr>
          <w:rFonts w:cs="Arial"/>
          <w:sz w:val="24"/>
          <w:szCs w:val="24"/>
          <w:lang w:val="en-US"/>
        </w:rPr>
      </w:pPr>
      <w:r w:rsidRPr="007D6632">
        <w:rPr>
          <w:rFonts w:cs="Arial"/>
          <w:sz w:val="24"/>
          <w:szCs w:val="24"/>
          <w:lang w:val="en-US"/>
        </w:rPr>
        <w:t>She’s consultant and trainer for several global companies in Tunisia and abroad</w:t>
      </w:r>
      <w:r w:rsidR="00A45352">
        <w:rPr>
          <w:rFonts w:cs="Arial"/>
          <w:sz w:val="24"/>
          <w:szCs w:val="24"/>
          <w:lang w:val="en-US"/>
        </w:rPr>
        <w:t>; and contributor to United Nations commissions in UN headquarters of New York, Geneva, etc.</w:t>
      </w:r>
    </w:p>
    <w:p w:rsidR="00A45352" w:rsidRDefault="00A45352" w:rsidP="007D6632">
      <w:pPr>
        <w:jc w:val="both"/>
        <w:rPr>
          <w:rFonts w:cs="Arial"/>
          <w:sz w:val="24"/>
          <w:szCs w:val="24"/>
          <w:lang w:val="en-US"/>
        </w:rPr>
      </w:pPr>
    </w:p>
    <w:p w:rsidR="00A45352" w:rsidRDefault="0051278C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  <w:r w:rsidRPr="007D6632">
        <w:rPr>
          <w:rFonts w:cs="Arial"/>
          <w:sz w:val="24"/>
          <w:szCs w:val="24"/>
          <w:lang w:val="en-US"/>
        </w:rPr>
        <w:t xml:space="preserve">She obtained a PhD in marketing, an MBA in </w:t>
      </w:r>
      <w:r w:rsidR="00A45352" w:rsidRPr="007D6632">
        <w:rPr>
          <w:rFonts w:cs="Arial"/>
          <w:sz w:val="24"/>
          <w:szCs w:val="24"/>
          <w:lang w:val="en-US"/>
        </w:rPr>
        <w:t>marketing</w:t>
      </w:r>
      <w:r w:rsidR="00A45352">
        <w:rPr>
          <w:rFonts w:cs="Arial"/>
          <w:sz w:val="24"/>
          <w:szCs w:val="24"/>
          <w:lang w:val="en-US"/>
        </w:rPr>
        <w:t>;</w:t>
      </w:r>
      <w:r w:rsidR="007D6632">
        <w:rPr>
          <w:rFonts w:cs="Arial"/>
          <w:sz w:val="24"/>
          <w:szCs w:val="24"/>
          <w:lang w:val="en-US"/>
        </w:rPr>
        <w:t xml:space="preserve"> </w:t>
      </w:r>
      <w:r w:rsidRPr="007D6632">
        <w:rPr>
          <w:rFonts w:cs="Arial"/>
          <w:sz w:val="24"/>
          <w:szCs w:val="24"/>
          <w:lang w:val="en-US"/>
        </w:rPr>
        <w:t>she was laureate in diploma of communication, and a former candidate for the presidential price.</w:t>
      </w:r>
      <w:r w:rsidR="007D6632" w:rsidRPr="007D6632">
        <w:rPr>
          <w:rFonts w:cs="Arial"/>
          <w:sz w:val="24"/>
          <w:szCs w:val="24"/>
          <w:lang w:val="en-US"/>
        </w:rPr>
        <w:t xml:space="preserve"> She’s done studies in Higher School of Management</w:t>
      </w:r>
      <w:r w:rsidR="007D6632">
        <w:rPr>
          <w:rFonts w:cs="Arial"/>
          <w:sz w:val="24"/>
          <w:szCs w:val="24"/>
          <w:lang w:val="en-US"/>
        </w:rPr>
        <w:t xml:space="preserve"> (ISG)</w:t>
      </w:r>
      <w:r w:rsidR="007D6632" w:rsidRPr="007D6632">
        <w:rPr>
          <w:rFonts w:cs="Arial"/>
          <w:sz w:val="24"/>
          <w:szCs w:val="24"/>
          <w:lang w:val="en-US"/>
        </w:rPr>
        <w:t xml:space="preserve">, </w:t>
      </w:r>
      <w:r w:rsidR="007D6632">
        <w:rPr>
          <w:rFonts w:cs="Arial"/>
          <w:sz w:val="24"/>
          <w:szCs w:val="24"/>
          <w:lang w:val="en-US"/>
        </w:rPr>
        <w:t xml:space="preserve">in </w:t>
      </w:r>
      <w:r w:rsidR="007D6632" w:rsidRPr="007D6632">
        <w:rPr>
          <w:rFonts w:cs="Arial"/>
          <w:sz w:val="24"/>
          <w:szCs w:val="24"/>
          <w:lang w:val="en-US"/>
        </w:rPr>
        <w:t xml:space="preserve">Economic and Management University </w:t>
      </w:r>
      <w:r w:rsidR="007D6632">
        <w:rPr>
          <w:rFonts w:cs="Arial"/>
          <w:sz w:val="24"/>
          <w:szCs w:val="24"/>
          <w:lang w:val="en-US"/>
        </w:rPr>
        <w:t xml:space="preserve">(FSEG) </w:t>
      </w:r>
      <w:r w:rsidR="007D6632" w:rsidRPr="007D6632">
        <w:rPr>
          <w:rFonts w:cs="Arial"/>
          <w:sz w:val="24"/>
          <w:szCs w:val="24"/>
          <w:lang w:val="en-US"/>
        </w:rPr>
        <w:t xml:space="preserve">and in Press, journalism and information sciences institute </w:t>
      </w:r>
      <w:r w:rsidR="007D6632">
        <w:rPr>
          <w:rFonts w:cs="Arial"/>
          <w:sz w:val="24"/>
          <w:szCs w:val="24"/>
          <w:lang w:val="en-US"/>
        </w:rPr>
        <w:t xml:space="preserve">(IPSI) </w:t>
      </w:r>
      <w:r w:rsidR="007D6632" w:rsidRPr="007D6632">
        <w:rPr>
          <w:rFonts w:cs="Arial"/>
          <w:sz w:val="24"/>
          <w:szCs w:val="24"/>
          <w:lang w:val="en-US"/>
        </w:rPr>
        <w:t xml:space="preserve">–Tunisia. Researches were conducted in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Paris Da</w:t>
      </w:r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uphine, IAE Sorbonne Paris 1 and </w:t>
      </w:r>
      <w:proofErr w:type="spellStart"/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Audencia</w:t>
      </w:r>
      <w:proofErr w:type="spellEnd"/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Nantes</w:t>
      </w:r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- France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. </w:t>
      </w:r>
    </w:p>
    <w:p w:rsidR="00A45352" w:rsidRDefault="00A45352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</w:p>
    <w:p w:rsidR="00A45352" w:rsidRDefault="007D6632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  <w:proofErr w:type="gramStart"/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Member of 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ATEN (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Tunisian Digital Economy Association</w:t>
      </w:r>
      <w:r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), of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TABC (Tunisia Africa Business Council), </w:t>
      </w:r>
      <w:proofErr w:type="spellStart"/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d’ACN</w:t>
      </w:r>
      <w:proofErr w:type="spellEnd"/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(</w:t>
      </w:r>
      <w:r w:rsidR="0051278C" w:rsidRPr="007D6632">
        <w:rPr>
          <w:rFonts w:cs="Arial"/>
          <w:bCs/>
          <w:iCs/>
          <w:color w:val="222222"/>
          <w:sz w:val="24"/>
          <w:szCs w:val="24"/>
          <w:lang w:val="en-US"/>
        </w:rPr>
        <w:t xml:space="preserve">Africa </w:t>
      </w:r>
      <w:proofErr w:type="spellStart"/>
      <w:r w:rsidR="0051278C" w:rsidRPr="007D6632">
        <w:rPr>
          <w:rFonts w:cs="Arial"/>
          <w:bCs/>
          <w:iCs/>
          <w:color w:val="222222"/>
          <w:sz w:val="24"/>
          <w:szCs w:val="24"/>
          <w:lang w:val="en-US"/>
        </w:rPr>
        <w:t>Cooporation</w:t>
      </w:r>
      <w:proofErr w:type="spellEnd"/>
      <w:r w:rsidR="0051278C" w:rsidRPr="007D6632">
        <w:rPr>
          <w:rFonts w:cs="Arial"/>
          <w:bCs/>
          <w:iCs/>
          <w:color w:val="222222"/>
          <w:sz w:val="24"/>
          <w:szCs w:val="24"/>
          <w:lang w:val="en-US"/>
        </w:rPr>
        <w:t xml:space="preserve"> Network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)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and </w:t>
      </w:r>
      <w:r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of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executive office of CAVIE Tunisia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(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The Economy and Business Intelligence African Center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).</w:t>
      </w:r>
      <w:proofErr w:type="gramEnd"/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</w:t>
      </w:r>
    </w:p>
    <w:p w:rsidR="00A45352" w:rsidRDefault="00A45352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</w:p>
    <w:p w:rsidR="00A45352" w:rsidRDefault="007D6632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She has an international experience with several conferences in USA, Japan, UK, France</w:t>
      </w:r>
      <w:proofErr w:type="gramStart"/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,...</w:t>
      </w:r>
      <w:proofErr w:type="gramEnd"/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and in some prestigious universities, such as Harvard. She’s trainer, consultant in global companies (Belgium, France, Italy, USA, etc.), in Africans ones (South Africa, Djibouti, Ivory Coast, Senegal, etc.) and </w:t>
      </w:r>
      <w:r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former consultant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in embassies (French Embassy in Tunisia). </w:t>
      </w:r>
    </w:p>
    <w:p w:rsidR="00A45352" w:rsidRDefault="00A45352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</w:p>
    <w:p w:rsidR="00A45352" w:rsidRDefault="00734071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  <w:r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She work</w:t>
      </w:r>
      <w:r w:rsidR="004432F9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s</w:t>
      </w:r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</w:t>
      </w:r>
      <w:r w:rsidR="004432F9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as expert </w:t>
      </w:r>
      <w:r w:rsidR="003B64FE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in digital marketing, E business etc. and also in health management </w:t>
      </w:r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with different professionals</w:t>
      </w:r>
      <w:r w:rsid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, CEO, B</w:t>
      </w:r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usiness man etc., in different sectors in Africa and also in Tunisia as an expert in Executive Master in E-commerce</w:t>
      </w:r>
      <w:r w:rsid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,</w:t>
      </w:r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in partnership with the SAA School of Management of </w:t>
      </w:r>
      <w:proofErr w:type="spellStart"/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Turino</w:t>
      </w:r>
      <w:proofErr w:type="spellEnd"/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-Italy and the </w:t>
      </w:r>
      <w:r w:rsid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Tunisian </w:t>
      </w:r>
      <w:r w:rsidR="007D6632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Trade, Commerce and Industry Chamber.  </w:t>
      </w:r>
    </w:p>
    <w:p w:rsidR="00A45352" w:rsidRDefault="00A45352" w:rsidP="007D6632">
      <w:pPr>
        <w:jc w:val="both"/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</w:pPr>
    </w:p>
    <w:p w:rsidR="00EA3E31" w:rsidRPr="007D6632" w:rsidRDefault="007D6632" w:rsidP="007D6632">
      <w:pPr>
        <w:jc w:val="both"/>
        <w:rPr>
          <w:rFonts w:cs="Arial"/>
          <w:sz w:val="24"/>
          <w:szCs w:val="24"/>
          <w:lang w:val="en-US"/>
        </w:rPr>
      </w:pPr>
      <w:r w:rsidRPr="007D6632">
        <w:rPr>
          <w:rFonts w:cs="Arial"/>
          <w:sz w:val="24"/>
          <w:szCs w:val="24"/>
          <w:lang w:val="en-US"/>
        </w:rPr>
        <w:t xml:space="preserve">She’s specialized in health management and in New Technology of Communication and Information, E-Business, E-Commerce, E-CRM, E-Reputation, etc.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Reviewer for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Global Business and Technology Association, New York, USA-  </w:t>
      </w:r>
      <w:r w:rsidR="00BC214A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Contributor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in 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Global Pan African MBA- Regent Business School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–</w:t>
      </w:r>
      <w:r w:rsidR="0051278C"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South Africa</w:t>
      </w:r>
      <w:r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>,</w:t>
      </w:r>
      <w:r w:rsidRPr="007D6632"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 and finally, she’</w:t>
      </w:r>
      <w:r>
        <w:rPr>
          <w:rStyle w:val="textexposedshow"/>
          <w:rFonts w:cs="Arial"/>
          <w:sz w:val="24"/>
          <w:szCs w:val="24"/>
          <w:shd w:val="clear" w:color="auto" w:fill="FFFFFF"/>
          <w:lang w:val="en-US"/>
        </w:rPr>
        <w:t xml:space="preserve">s member of Lions club and </w:t>
      </w:r>
      <w:r w:rsidRPr="007D6632">
        <w:rPr>
          <w:rFonts w:cs="Arial"/>
          <w:sz w:val="24"/>
          <w:szCs w:val="24"/>
          <w:lang w:val="en-US"/>
        </w:rPr>
        <w:t xml:space="preserve">active </w:t>
      </w:r>
      <w:r>
        <w:rPr>
          <w:rFonts w:cs="Arial"/>
          <w:sz w:val="24"/>
          <w:szCs w:val="24"/>
          <w:lang w:val="en-US"/>
        </w:rPr>
        <w:t>in civil society,</w:t>
      </w:r>
      <w:r w:rsidRPr="007D6632">
        <w:rPr>
          <w:rFonts w:cs="Arial"/>
          <w:sz w:val="24"/>
          <w:szCs w:val="24"/>
          <w:lang w:val="en-US"/>
        </w:rPr>
        <w:t xml:space="preserve"> human</w:t>
      </w:r>
      <w:r>
        <w:rPr>
          <w:rFonts w:cs="Arial"/>
          <w:sz w:val="24"/>
          <w:szCs w:val="24"/>
          <w:lang w:val="en-US"/>
        </w:rPr>
        <w:t>itarian</w:t>
      </w:r>
      <w:r w:rsidRPr="007D6632">
        <w:rPr>
          <w:rFonts w:cs="Arial"/>
          <w:sz w:val="24"/>
          <w:szCs w:val="24"/>
          <w:lang w:val="en-US"/>
        </w:rPr>
        <w:t xml:space="preserve"> actions in her country and abroad</w:t>
      </w:r>
      <w:bookmarkStart w:id="0" w:name="_GoBack"/>
      <w:bookmarkEnd w:id="0"/>
      <w:r w:rsidRPr="007D6632">
        <w:rPr>
          <w:rFonts w:cs="Arial"/>
          <w:sz w:val="24"/>
          <w:szCs w:val="24"/>
          <w:lang w:val="en-US"/>
        </w:rPr>
        <w:t xml:space="preserve">. </w:t>
      </w:r>
    </w:p>
    <w:sectPr w:rsidR="00EA3E31" w:rsidRPr="007D6632" w:rsidSect="0064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E6C"/>
    <w:rsid w:val="00015C1E"/>
    <w:rsid w:val="00031624"/>
    <w:rsid w:val="000F327C"/>
    <w:rsid w:val="0012785D"/>
    <w:rsid w:val="00337A6A"/>
    <w:rsid w:val="003B64FE"/>
    <w:rsid w:val="003C702E"/>
    <w:rsid w:val="00432E6C"/>
    <w:rsid w:val="004432F9"/>
    <w:rsid w:val="00447903"/>
    <w:rsid w:val="0046136B"/>
    <w:rsid w:val="0047556B"/>
    <w:rsid w:val="0051278C"/>
    <w:rsid w:val="00544C02"/>
    <w:rsid w:val="00616091"/>
    <w:rsid w:val="006450B6"/>
    <w:rsid w:val="006D06FC"/>
    <w:rsid w:val="006E6C06"/>
    <w:rsid w:val="0073112F"/>
    <w:rsid w:val="00734071"/>
    <w:rsid w:val="00737A2C"/>
    <w:rsid w:val="00746FBF"/>
    <w:rsid w:val="007D6632"/>
    <w:rsid w:val="0082728D"/>
    <w:rsid w:val="008722B5"/>
    <w:rsid w:val="00917A90"/>
    <w:rsid w:val="0095248B"/>
    <w:rsid w:val="009670EA"/>
    <w:rsid w:val="00A45352"/>
    <w:rsid w:val="00A51474"/>
    <w:rsid w:val="00A72DFE"/>
    <w:rsid w:val="00B3796B"/>
    <w:rsid w:val="00BC214A"/>
    <w:rsid w:val="00C775DE"/>
    <w:rsid w:val="00CB497E"/>
    <w:rsid w:val="00D5715B"/>
    <w:rsid w:val="00D66105"/>
    <w:rsid w:val="00E35AEE"/>
    <w:rsid w:val="00E71416"/>
    <w:rsid w:val="00EA3E31"/>
    <w:rsid w:val="00F30647"/>
    <w:rsid w:val="00FC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next w:val="Normal"/>
    <w:rsid w:val="00432E6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6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32E6C"/>
    <w:rPr>
      <w:color w:val="0000FF" w:themeColor="hyperlink"/>
      <w:u w:val="single"/>
    </w:rPr>
  </w:style>
  <w:style w:type="character" w:customStyle="1" w:styleId="textexposedshow">
    <w:name w:val="text_exposed_show"/>
    <w:basedOn w:val="Policepardfaut"/>
    <w:rsid w:val="0051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next w:val="Normal"/>
    <w:rsid w:val="00432E6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6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32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dhouha</dc:creator>
  <cp:lastModifiedBy>dhouha</cp:lastModifiedBy>
  <cp:revision>23</cp:revision>
  <cp:lastPrinted>2019-02-26T07:51:00Z</cp:lastPrinted>
  <dcterms:created xsi:type="dcterms:W3CDTF">2016-05-19T15:16:00Z</dcterms:created>
  <dcterms:modified xsi:type="dcterms:W3CDTF">2019-02-26T08:04:00Z</dcterms:modified>
</cp:coreProperties>
</file>